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1"/>
        <w:gridCol w:w="5245"/>
        <w:tblGridChange w:id="0">
          <w:tblGrid>
            <w:gridCol w:w="3158"/>
            <w:gridCol w:w="1661"/>
            <w:gridCol w:w="5245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5080" distT="5080" distL="5080" distR="5080" hidden="0" layoutInCell="1" locked="0" relativeHeight="0" simplePos="0">
                      <wp:simplePos x="0" y="0"/>
                      <wp:positionH relativeFrom="column">
                        <wp:posOffset>1948180</wp:posOffset>
                      </wp:positionH>
                      <wp:positionV relativeFrom="paragraph">
                        <wp:posOffset>132080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40" y="3675240"/>
                                <a:ext cx="218520" cy="209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5080" distT="5080" distL="5080" distR="5080" hidden="0" layoutInCell="1" locked="0" relativeHeight="0" simplePos="0">
                      <wp:simplePos x="0" y="0"/>
                      <wp:positionH relativeFrom="column">
                        <wp:posOffset>1948180</wp:posOffset>
                      </wp:positionH>
                      <wp:positionV relativeFrom="paragraph">
                        <wp:posOffset>132080</wp:posOffset>
                      </wp:positionV>
                      <wp:extent cx="227965" cy="219075"/>
                      <wp:effectExtent b="0" l="0" r="0" t="0"/>
                      <wp:wrapNone/>
                      <wp:docPr id="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5080" distT="5080" distL="5080" distR="5080" hidden="0" layoutInCell="1" locked="0" relativeHeight="0" simplePos="0">
                      <wp:simplePos x="0" y="0"/>
                      <wp:positionH relativeFrom="column">
                        <wp:posOffset>5262880</wp:posOffset>
                      </wp:positionH>
                      <wp:positionV relativeFrom="paragraph">
                        <wp:posOffset>119380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40" y="3675240"/>
                                <a:ext cx="218520" cy="209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5080" distT="5080" distL="5080" distR="5080" hidden="0" layoutInCell="1" locked="0" relativeHeight="0" simplePos="0">
                      <wp:simplePos x="0" y="0"/>
                      <wp:positionH relativeFrom="column">
                        <wp:posOffset>5262880</wp:posOffset>
                      </wp:positionH>
                      <wp:positionV relativeFrom="paragraph">
                        <wp:posOffset>119380</wp:posOffset>
                      </wp:positionV>
                      <wp:extent cx="227965" cy="219075"/>
                      <wp:effectExtent b="0" l="0" r="0" t="0"/>
                      <wp:wrapNone/>
                      <wp:docPr id="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4162.010.26.1.0412 .2025</w:t>
            </w:r>
          </w:p>
        </w:tc>
      </w:tr>
      <w:tr>
        <w:trPr>
          <w:cantSplit w:val="0"/>
          <w:trHeight w:val="12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JHON ROBERT PELAEZ BAUTISTA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14.608.758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102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PRESTAC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102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IÓN DE SERVICIOS DE APOYO A LA GESTION PARA LA EJECUCIÓN DE PROGRAMAS, PLANES Y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102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08/02/2025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SEIS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102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MILLONES QUINIENTOS CINCUENTA Y DOS MIL PESOS M/CTE ($6.552.000)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2"/>
              <w:gridCol w:w="636"/>
              <w:gridCol w:w="635"/>
              <w:tblGridChange w:id="0">
                <w:tblGrid>
                  <w:gridCol w:w="8682"/>
                  <w:gridCol w:w="636"/>
                  <w:gridCol w:w="635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90"/>
              <w:gridCol w:w="2489"/>
              <w:gridCol w:w="2489"/>
              <w:gridCol w:w="2489"/>
              <w:tblGridChange w:id="0">
                <w:tblGrid>
                  <w:gridCol w:w="2490"/>
                  <w:gridCol w:w="2489"/>
                  <w:gridCol w:w="2489"/>
                  <w:gridCol w:w="2489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608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102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102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$ 6.552.000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667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102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102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$ 2.184.000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57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102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102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$ 4.368.000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El contratista adjunta Afiliación a Eps (Sanitas),Pensión(Protección) y ARL(Positiva)para el pago de esta cuenta, según decreto 1273 de 23 de julio de 2018. se compromete a pagar la seguridad del periodo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No. 4162.010.26.1.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0412. 2025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ind w:left="431" w:right="57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ind w:left="431" w:right="57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2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El contratista realizó  diligenciamiento de formato de sección de entrenamientos.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ind w:left="431" w:right="57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2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cronograma de informe mensual de actividades.</w:t>
            </w:r>
          </w:p>
          <w:p w:rsidR="00000000" w:rsidDel="00000000" w:rsidP="00000000" w:rsidRDefault="00000000" w:rsidRPr="00000000" w14:paraId="0000008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ind w:left="431" w:right="57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</w:t>
            </w:r>
          </w:p>
          <w:p w:rsidR="00000000" w:rsidDel="00000000" w:rsidP="00000000" w:rsidRDefault="00000000" w:rsidRPr="00000000" w14:paraId="0000008D">
            <w:pPr>
              <w:ind w:left="431" w:right="57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2" w:right="57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a la  mesa de trabajo carreras y caminatas organización de monitores en los diferentes puntos y parrilla correspondiente 10 de febrero 2025 Coliseo de Hochey comuna 19.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ind w:left="431" w:right="57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ind w:left="431" w:right="57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2" w:right="57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no realizo actividades relacionadas con esta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ind w:left="431" w:right="57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ind w:left="431" w:right="57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ind w:left="431" w:right="57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5.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2" w:right="57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no realizo actividades relacionadas con esta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ind w:right="5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ind w:right="5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ind w:right="5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ENCUENTRAN EN EL SIGUIENTE LINK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0563c1"/>
                  <w:sz w:val="22"/>
                  <w:szCs w:val="22"/>
                  <w:u w:val="single"/>
                  <w:rtl w:val="0"/>
                </w:rPr>
                <w:t xml:space="preserve">https://drive.google.com/drive/folders/1Dw9UdZbuxgPQGIQHLLzFs5Ukx9uiU-Et?usp=drive_link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432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Distrito de Santiago De Cali 26/02/2025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Verdan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1.999999999999993" w:type="dxa"/>
      <w:tblLayout w:type="fixed"/>
      <w:tblLook w:val="0000"/>
    </w:tblPr>
    <w:tblGrid>
      <w:gridCol w:w="2836"/>
      <w:gridCol w:w="4648"/>
      <w:gridCol w:w="1418"/>
      <w:gridCol w:w="1162"/>
      <w:tblGridChange w:id="0">
        <w:tblGrid>
          <w:gridCol w:w="2836"/>
          <w:gridCol w:w="4648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135" cy="828675"/>
                <wp:effectExtent b="0" l="0" r="0" t="0"/>
                <wp:docPr descr="escudo" id="7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135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3.0" w:type="dxa"/>
      <w:jc w:val="left"/>
      <w:tblInd w:w="21.999999999999993" w:type="dxa"/>
      <w:tblLayout w:type="fixed"/>
      <w:tblLook w:val="0000"/>
    </w:tblPr>
    <w:tblGrid>
      <w:gridCol w:w="2835"/>
      <w:gridCol w:w="4648"/>
      <w:gridCol w:w="1418"/>
      <w:gridCol w:w="1162"/>
      <w:tblGridChange w:id="0">
        <w:tblGrid>
          <w:gridCol w:w="2835"/>
          <w:gridCol w:w="4648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135" cy="828675"/>
                <wp:effectExtent b="0" l="0" r="0" t="0"/>
                <wp:docPr descr="escudo" id="8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135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32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5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7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9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1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3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5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7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92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B1DA9"/>
    <w:pPr>
      <w:textAlignment w:val="baseline"/>
    </w:pPr>
  </w:style>
  <w:style w:type="paragraph" w:styleId="Ttulo1">
    <w:name w:val="heading 1"/>
    <w:basedOn w:val="Normal"/>
    <w:next w:val="Normal"/>
    <w:qFormat w:val="1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qFormat w:val="1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qFormat w:val="1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qFormat w:val="1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qFormat w:val="1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Nmerodepgina">
    <w:name w:val="page number"/>
    <w:basedOn w:val="Fuentedeprrafopredeter"/>
    <w:rsid w:val="005B1DA9"/>
  </w:style>
  <w:style w:type="character" w:styleId="InternetLink" w:customStyle="1">
    <w:name w:val="Internet Link"/>
    <w:qFormat w:val="1"/>
    <w:rsid w:val="005B1DA9"/>
    <w:rPr>
      <w:color w:val="0000ff"/>
      <w:u w:val="single"/>
    </w:rPr>
  </w:style>
  <w:style w:type="character" w:styleId="PiedepginaCar" w:customStyle="1">
    <w:name w:val="Pie de página Car"/>
    <w:qFormat w:val="1"/>
    <w:rsid w:val="005B1DA9"/>
    <w:rPr>
      <w:lang w:eastAsia="es-ES"/>
    </w:rPr>
  </w:style>
  <w:style w:type="character" w:styleId="TextonotapieCar" w:customStyle="1">
    <w:name w:val="Texto nota pie Car"/>
    <w:qFormat w:val="1"/>
    <w:rsid w:val="005B1DA9"/>
    <w:rPr>
      <w:lang w:eastAsia="es-ES"/>
    </w:rPr>
  </w:style>
  <w:style w:type="character" w:styleId="Refdenotaalpie">
    <w:name w:val="footnote reference"/>
    <w:rPr>
      <w:vertAlign w:val="superscript"/>
    </w:rPr>
  </w:style>
  <w:style w:type="character" w:styleId="FootnoteCharacters" w:customStyle="1">
    <w:name w:val="Footnote Characters"/>
    <w:qFormat w:val="1"/>
    <w:rPr>
      <w:vertAlign w:val="superscript"/>
    </w:rPr>
  </w:style>
  <w:style w:type="character" w:styleId="FootnoteCharacters1" w:customStyle="1">
    <w:name w:val="Footnote Characters1"/>
    <w:qFormat w:val="1"/>
    <w:rPr>
      <w:vertAlign w:val="superscript"/>
    </w:rPr>
  </w:style>
  <w:style w:type="character" w:styleId="FootnoteCharacters11" w:customStyle="1">
    <w:name w:val="Footnote Characters11"/>
    <w:qFormat w:val="1"/>
    <w:rPr>
      <w:vertAlign w:val="superscript"/>
    </w:rPr>
  </w:style>
  <w:style w:type="character" w:styleId="FootnoteCharacters111" w:customStyle="1">
    <w:name w:val="Footnote Characters111"/>
    <w:qFormat w:val="1"/>
    <w:rsid w:val="005B1DA9"/>
    <w:rPr>
      <w:vertAlign w:val="superscript"/>
    </w:rPr>
  </w:style>
  <w:style w:type="character" w:styleId="EncabezadoCar" w:customStyle="1">
    <w:name w:val="Encabezado Car"/>
    <w:uiPriority w:val="99"/>
    <w:qFormat w:val="1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sid w:val="005B1DA9"/>
    <w:rPr>
      <w:sz w:val="24"/>
      <w:lang w:val="es-CO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qFormat w:val="1"/>
    <w:rsid w:val="00C54F6D"/>
    <w:rPr>
      <w:sz w:val="16"/>
      <w:szCs w:val="16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  <w:rsid w:val="00C54F6D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sid w:val="00C54F6D"/>
    <w:rPr>
      <w:b w:val="1"/>
      <w:bCs w:val="1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qFormat w:val="1"/>
    <w:rsid w:val="008F1E8F"/>
    <w:rPr>
      <w:color w:val="605e5c"/>
      <w:shd w:color="auto" w:fill="e1dfdd" w:val="clear"/>
    </w:rPr>
  </w:style>
  <w:style w:type="character" w:styleId="fontstyle01" w:customStyle="1">
    <w:name w:val="fontstyle01"/>
    <w:basedOn w:val="Fuentedeprrafopredeter"/>
    <w:qFormat w:val="1"/>
    <w:rsid w:val="00373EDA"/>
    <w:rPr>
      <w:rFonts w:ascii="ArialMT" w:hAnsi="ArialMT"/>
      <w:b w:val="0"/>
      <w:bCs w:val="0"/>
      <w:i w:val="0"/>
      <w:iCs w:val="0"/>
      <w:color w:val="000000"/>
      <w:sz w:val="24"/>
      <w:szCs w:val="24"/>
    </w:rPr>
  </w:style>
  <w:style w:type="paragraph" w:styleId="Ttulo" w:customStyle="1">
    <w:name w:val="Título"/>
    <w:basedOn w:val="Normal"/>
    <w:next w:val="Textoindependiente"/>
    <w:qFormat w:val="1"/>
    <w:pPr>
      <w:keepNext w:val="1"/>
      <w:spacing w:after="120" w:before="240"/>
    </w:pPr>
    <w:rPr>
      <w:rFonts w:ascii="Liberation Sans" w:cs="Noto Sans Devanagari" w:eastAsia="Noto Sans CJK SC" w:hAnsi="Liberation Sans"/>
      <w:sz w:val="28"/>
      <w:szCs w:val="28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Lista">
    <w:name w:val="List"/>
    <w:basedOn w:val="Textoindependiente"/>
    <w:rPr>
      <w:rFonts w:cs="Noto Sans Devanagari"/>
    </w:rPr>
  </w:style>
  <w:style w:type="paragraph" w:styleId="Descripcin">
    <w:name w:val="caption"/>
    <w:basedOn w:val="Normal"/>
    <w:qFormat w:val="1"/>
    <w:pPr>
      <w:suppressLineNumbers w:val="1"/>
      <w:spacing w:after="120" w:before="120"/>
    </w:pPr>
    <w:rPr>
      <w:rFonts w:cs="Noto Sans Devanagari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Noto Sans Devanagari"/>
    </w:rPr>
  </w:style>
  <w:style w:type="paragraph" w:styleId="Textoindependiente2">
    <w:name w:val="Body Text 2"/>
    <w:basedOn w:val="Normal"/>
    <w:qFormat w:val="1"/>
    <w:rsid w:val="005B1DA9"/>
    <w:pPr>
      <w:spacing w:line="480" w:lineRule="auto"/>
      <w:jc w:val="both"/>
    </w:pPr>
    <w:rPr>
      <w:sz w:val="24"/>
      <w:lang w:val="es-CO"/>
    </w:rPr>
  </w:style>
  <w:style w:type="paragraph" w:styleId="Cabeceraypie" w:customStyle="1">
    <w:name w:val="Cabecera y pie"/>
    <w:basedOn w:val="Normal"/>
    <w:qFormat w:val="1"/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qFormat w:val="1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qFormat w:val="1"/>
    <w:rsid w:val="005B1DA9"/>
    <w:rPr>
      <w:rFonts w:ascii="Tahoma" w:cs="Tahoma" w:hAnsi="Tahoma"/>
      <w:sz w:val="16"/>
      <w:szCs w:val="16"/>
    </w:rPr>
  </w:style>
  <w:style w:type="paragraph" w:styleId="Textonotapie">
    <w:name w:val="footnote text"/>
    <w:basedOn w:val="Normal"/>
    <w:rsid w:val="005B1DA9"/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qFormat w:val="1"/>
    <w:rsid w:val="005B1DA9"/>
    <w:pPr>
      <w:textAlignment w:val="baseline"/>
    </w:pPr>
  </w:style>
  <w:style w:type="paragraph" w:styleId="Revisin">
    <w:name w:val="Revision"/>
    <w:uiPriority w:val="99"/>
    <w:semiHidden w:val="1"/>
    <w:qFormat w:val="1"/>
    <w:rsid w:val="00A047C5"/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qFormat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Default" w:customStyle="1">
    <w:name w:val="Default"/>
    <w:qFormat w:val="1"/>
    <w:rsid w:val="00AC673C"/>
    <w:rPr>
      <w:rFonts w:ascii="Arial" w:cs="Arial" w:hAnsi="Arial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semiHidden w:val="1"/>
    <w:unhideWhenUsed w:val="1"/>
    <w:qFormat w:val="1"/>
    <w:rsid w:val="001D5996"/>
    <w:pPr>
      <w:suppressAutoHyphens w:val="0"/>
      <w:spacing w:afterAutospacing="1" w:beforeAutospacing="1"/>
      <w:textAlignment w:val="auto"/>
    </w:pPr>
    <w:rPr>
      <w:sz w:val="24"/>
      <w:szCs w:val="24"/>
      <w:lang w:eastAsia="es-CO" w:val="es-CO"/>
    </w:rPr>
  </w:style>
  <w:style w:type="paragraph" w:styleId="Contenidodelmarco" w:customStyle="1">
    <w:name w:val="Contenido del marco"/>
    <w:basedOn w:val="Normal"/>
    <w:qFormat w:val="1"/>
  </w:style>
  <w:style w:type="numbering" w:styleId="Ningunalista" w:customStyle="1">
    <w:name w:val="Ninguna lista"/>
    <w:uiPriority w:val="99"/>
    <w:semiHidden w:val="1"/>
    <w:unhideWhenUsed w:val="1"/>
    <w:qFormat w:val="1"/>
  </w:style>
  <w:style w:type="character" w:styleId="Hipervnculo">
    <w:name w:val="Hyperlink"/>
    <w:basedOn w:val="Fuentedeprrafopredeter"/>
    <w:uiPriority w:val="99"/>
    <w:unhideWhenUsed w:val="1"/>
    <w:rsid w:val="002A3771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Dw9UdZbuxgPQGIQHLLzFs5Ukx9uiU-Et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LEGgM22ptWsjVmbsXHBnl9CXhA==">CgMxLjAyCGguZ2pkZ3hzOAByITFGMVF2dXhLTUZrT3JzMWdnV2xFRGRHcnNfWjJGMUZFQg==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2025-02-14T19:02:00Z</dcterms:created>
  <dc:creator>LEYDHER</dc:creator>
</cp:coreProperties>
</file>